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B6" w:rsidRPr="00E15539" w:rsidRDefault="00E15539" w:rsidP="00584FBA">
      <w:pPr>
        <w:jc w:val="center"/>
        <w:rPr>
          <w:rFonts w:ascii="Baskerville Old Face" w:hAnsi="Baskerville Old Face"/>
          <w:b/>
          <w:sz w:val="76"/>
          <w:szCs w:val="76"/>
          <w:u w:val="single"/>
        </w:rPr>
      </w:pPr>
      <w:r w:rsidRPr="00E15539">
        <w:rPr>
          <w:rFonts w:ascii="Baskerville Old Face" w:hAnsi="Baskerville Old Face"/>
          <w:b/>
          <w:sz w:val="76"/>
          <w:szCs w:val="76"/>
          <w:u w:val="single"/>
        </w:rPr>
        <w:t>Kaas &amp; Wijn Proeverij</w:t>
      </w:r>
    </w:p>
    <w:p w:rsidR="00A533C1" w:rsidRPr="009037B5" w:rsidRDefault="00A533C1" w:rsidP="00584FBA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E15539" w:rsidRDefault="00E15539" w:rsidP="00E15539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Wederom komt Patrick van de HANOS Nijmegen om interessante uitleg te geven over de 5 te proeven kazen. Wijnen zullen zeker niet ontbreken, want iedere kaas krijgt 2 wijnen om mee te combineren.</w:t>
      </w:r>
    </w:p>
    <w:p w:rsidR="00E15539" w:rsidRDefault="00E15539" w:rsidP="00E15539">
      <w:pPr>
        <w:jc w:val="center"/>
        <w:rPr>
          <w:rFonts w:ascii="Baskerville Old Face" w:hAnsi="Baskerville Old Face"/>
          <w:b/>
          <w:sz w:val="48"/>
          <w:szCs w:val="48"/>
        </w:rPr>
      </w:pPr>
    </w:p>
    <w:p w:rsidR="00E15539" w:rsidRPr="00E37978" w:rsidRDefault="00E15539" w:rsidP="00584FBA">
      <w:pPr>
        <w:jc w:val="center"/>
        <w:rPr>
          <w:rFonts w:ascii="Baskerville Old Face" w:hAnsi="Baskerville Old Face"/>
          <w:b/>
          <w:i/>
          <w:sz w:val="48"/>
          <w:szCs w:val="48"/>
        </w:rPr>
      </w:pPr>
      <w:r>
        <w:rPr>
          <w:rFonts w:ascii="Baskerville Old Face" w:hAnsi="Baskerville Old Face"/>
          <w:b/>
          <w:i/>
          <w:sz w:val="48"/>
          <w:szCs w:val="48"/>
        </w:rPr>
        <w:t>Gezellig, smaakvol en leerzaam…</w:t>
      </w:r>
    </w:p>
    <w:p w:rsidR="00584FBA" w:rsidRPr="00584FBA" w:rsidRDefault="00E15539" w:rsidP="00584FBA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87111</wp:posOffset>
            </wp:positionV>
            <wp:extent cx="5759450" cy="2252112"/>
            <wp:effectExtent l="0" t="0" r="0" b="0"/>
            <wp:wrapNone/>
            <wp:docPr id="6" name="Afbeelding 6" descr="Afbeeldingsresultaat voor kaas en 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as en wi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BA" w:rsidRDefault="00584FBA" w:rsidP="00584FBA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584FBA" w:rsidRDefault="00584FBA" w:rsidP="00584FBA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584FBA" w:rsidRDefault="00584FBA" w:rsidP="00584FBA">
      <w:pPr>
        <w:rPr>
          <w:rFonts w:ascii="Baskerville Old Face" w:hAnsi="Baskerville Old Face"/>
          <w:b/>
          <w:sz w:val="44"/>
          <w:szCs w:val="44"/>
        </w:rPr>
      </w:pPr>
    </w:p>
    <w:p w:rsidR="00584FBA" w:rsidRDefault="00584FBA" w:rsidP="00584FBA">
      <w:pPr>
        <w:rPr>
          <w:rFonts w:ascii="Baskerville Old Face" w:hAnsi="Baskerville Old Face"/>
          <w:b/>
          <w:sz w:val="44"/>
          <w:szCs w:val="44"/>
        </w:rPr>
      </w:pPr>
    </w:p>
    <w:p w:rsidR="00584FBA" w:rsidRDefault="00584FBA" w:rsidP="00584FBA">
      <w:pPr>
        <w:rPr>
          <w:rFonts w:ascii="Baskerville Old Face" w:hAnsi="Baskerville Old Face"/>
          <w:b/>
          <w:sz w:val="44"/>
          <w:szCs w:val="44"/>
        </w:rPr>
      </w:pPr>
    </w:p>
    <w:p w:rsidR="00E37978" w:rsidRDefault="00E37978" w:rsidP="00584FBA">
      <w:pPr>
        <w:rPr>
          <w:rFonts w:ascii="Baskerville Old Face" w:hAnsi="Baskerville Old Face"/>
          <w:b/>
          <w:sz w:val="44"/>
          <w:szCs w:val="44"/>
        </w:rPr>
      </w:pPr>
    </w:p>
    <w:p w:rsidR="00E37978" w:rsidRPr="009037B5" w:rsidRDefault="00E37978" w:rsidP="00584FBA">
      <w:pPr>
        <w:rPr>
          <w:rFonts w:ascii="Baskerville Old Face" w:hAnsi="Baskerville Old Face"/>
          <w:b/>
          <w:sz w:val="44"/>
          <w:szCs w:val="44"/>
        </w:rPr>
      </w:pPr>
    </w:p>
    <w:p w:rsidR="00584FBA" w:rsidRPr="00366F60" w:rsidRDefault="00A533C1" w:rsidP="00366F60">
      <w:r w:rsidRPr="009037B5">
        <w:t xml:space="preserve">                                                                                                                                            </w:t>
      </w:r>
    </w:p>
    <w:p w:rsidR="00D34063" w:rsidRPr="00584FBA" w:rsidRDefault="00E15539" w:rsidP="00584FBA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Zaterdag 14 april 2018</w:t>
      </w:r>
      <w:r w:rsidR="00934D41">
        <w:rPr>
          <w:rFonts w:ascii="Baskerville Old Face" w:hAnsi="Baskerville Old Face"/>
          <w:b/>
          <w:sz w:val="40"/>
          <w:szCs w:val="40"/>
        </w:rPr>
        <w:t xml:space="preserve"> 20.00 uur</w:t>
      </w:r>
      <w:bookmarkStart w:id="0" w:name="_GoBack"/>
      <w:bookmarkEnd w:id="0"/>
    </w:p>
    <w:p w:rsidR="00A533C1" w:rsidRPr="00584FBA" w:rsidRDefault="00E15539" w:rsidP="00584FBA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Locatie</w:t>
      </w:r>
      <w:r w:rsidR="00A533C1" w:rsidRPr="00584FBA">
        <w:rPr>
          <w:rFonts w:ascii="Baskerville Old Face" w:hAnsi="Baskerville Old Face"/>
          <w:b/>
          <w:sz w:val="40"/>
          <w:szCs w:val="40"/>
        </w:rPr>
        <w:t>: De Klok Horeca Gendt</w:t>
      </w:r>
    </w:p>
    <w:p w:rsidR="00A533C1" w:rsidRPr="00584FBA" w:rsidRDefault="00A533C1" w:rsidP="00584FBA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584FBA">
        <w:rPr>
          <w:rFonts w:ascii="Baskerville Old Face" w:hAnsi="Baskerville Old Face"/>
          <w:b/>
          <w:sz w:val="40"/>
          <w:szCs w:val="40"/>
        </w:rPr>
        <w:t>Kosten: €</w:t>
      </w:r>
      <w:r w:rsidR="00E15539">
        <w:rPr>
          <w:rFonts w:ascii="Baskerville Old Face" w:hAnsi="Baskerville Old Face"/>
          <w:b/>
          <w:sz w:val="40"/>
          <w:szCs w:val="40"/>
        </w:rPr>
        <w:t>2</w:t>
      </w:r>
      <w:r w:rsidR="00F25339">
        <w:rPr>
          <w:rFonts w:ascii="Baskerville Old Face" w:hAnsi="Baskerville Old Face"/>
          <w:b/>
          <w:sz w:val="40"/>
          <w:szCs w:val="40"/>
        </w:rPr>
        <w:t>5</w:t>
      </w:r>
      <w:r w:rsidRPr="00584FBA">
        <w:rPr>
          <w:rFonts w:ascii="Baskerville Old Face" w:hAnsi="Baskerville Old Face"/>
          <w:b/>
          <w:sz w:val="40"/>
          <w:szCs w:val="40"/>
        </w:rPr>
        <w:t>,00 per persoon</w:t>
      </w:r>
    </w:p>
    <w:p w:rsidR="00A533C1" w:rsidRPr="00584FBA" w:rsidRDefault="00E15539" w:rsidP="00584FBA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84FBA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2228243</wp:posOffset>
            </wp:positionH>
            <wp:positionV relativeFrom="paragraph">
              <wp:posOffset>321586</wp:posOffset>
            </wp:positionV>
            <wp:extent cx="1300480" cy="917575"/>
            <wp:effectExtent l="0" t="0" r="0" b="0"/>
            <wp:wrapSquare wrapText="bothSides"/>
            <wp:docPr id="5" name="Afbeelding 5" descr="Afbeeldingsresultaat voor wijnzin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wijnzinn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6169025</wp:posOffset>
            </wp:positionV>
            <wp:extent cx="2311400" cy="609600"/>
            <wp:effectExtent l="0" t="0" r="0" b="0"/>
            <wp:wrapNone/>
            <wp:docPr id="4" name="Afbeelding 4" descr="Afbeeldingsresultaat voor h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a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6169025</wp:posOffset>
            </wp:positionV>
            <wp:extent cx="2311400" cy="609600"/>
            <wp:effectExtent l="0" t="0" r="0" b="0"/>
            <wp:wrapNone/>
            <wp:docPr id="3" name="Afbeelding 3" descr="Afbeeldingsresultaat voor h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a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C1" w:rsidRPr="00584FBA">
        <w:rPr>
          <w:rFonts w:ascii="Baskerville Old Face" w:hAnsi="Baskerville Old Face"/>
          <w:b/>
          <w:sz w:val="36"/>
          <w:szCs w:val="36"/>
        </w:rPr>
        <w:t>Aanmelden uitsluitend via WijnZinnig Gendt vol = vol</w:t>
      </w:r>
    </w:p>
    <w:sectPr w:rsidR="00A533C1" w:rsidRPr="00584FBA" w:rsidSect="005407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B6"/>
    <w:rsid w:val="002041C5"/>
    <w:rsid w:val="00366F60"/>
    <w:rsid w:val="004B79A4"/>
    <w:rsid w:val="005407B6"/>
    <w:rsid w:val="00584FBA"/>
    <w:rsid w:val="00822193"/>
    <w:rsid w:val="009037B5"/>
    <w:rsid w:val="00934D41"/>
    <w:rsid w:val="00A533C1"/>
    <w:rsid w:val="00B31931"/>
    <w:rsid w:val="00BF361A"/>
    <w:rsid w:val="00D34063"/>
    <w:rsid w:val="00E15539"/>
    <w:rsid w:val="00E37978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6F060D72"/>
  <w15:chartTrackingRefBased/>
  <w15:docId w15:val="{BE090D93-B257-4F07-8A11-C449A7F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2193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7027-4C3F-4685-9929-F111134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Lenting</dc:creator>
  <cp:keywords/>
  <dc:description/>
  <cp:lastModifiedBy>Guido Lenting</cp:lastModifiedBy>
  <cp:revision>4</cp:revision>
  <cp:lastPrinted>2018-02-09T12:34:00Z</cp:lastPrinted>
  <dcterms:created xsi:type="dcterms:W3CDTF">2018-02-09T11:26:00Z</dcterms:created>
  <dcterms:modified xsi:type="dcterms:W3CDTF">2018-02-09T12:34:00Z</dcterms:modified>
</cp:coreProperties>
</file>